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51DF" w14:textId="126011A4" w:rsidR="00A9169E" w:rsidRDefault="00583993">
      <w:r>
        <w:rPr>
          <w:noProof/>
        </w:rPr>
        <w:drawing>
          <wp:inline distT="0" distB="0" distL="0" distR="0" wp14:anchorId="0A918DC2" wp14:editId="562FFC5D">
            <wp:extent cx="5380892" cy="37783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8878" cy="379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93"/>
    <w:rsid w:val="00583993"/>
    <w:rsid w:val="00A9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952D"/>
  <w15:chartTrackingRefBased/>
  <w15:docId w15:val="{7B4F7C7C-D102-4391-8A37-E79DEEE4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Agung Wibawa</dc:creator>
  <cp:keywords/>
  <dc:description/>
  <cp:lastModifiedBy>Priya Agung Wibawa</cp:lastModifiedBy>
  <cp:revision>1</cp:revision>
  <dcterms:created xsi:type="dcterms:W3CDTF">2021-08-05T03:45:00Z</dcterms:created>
  <dcterms:modified xsi:type="dcterms:W3CDTF">2021-08-05T03:46:00Z</dcterms:modified>
</cp:coreProperties>
</file>