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FD" w:rsidRPr="00EB23EA" w:rsidRDefault="005E7EE2" w:rsidP="005E3AA9">
      <w:pPr>
        <w:pStyle w:val="Paragraph"/>
        <w:spacing w:before="0" w:after="0"/>
        <w:jc w:val="center"/>
        <w:rPr>
          <w:rFonts w:cs="Arial"/>
          <w:b/>
          <w:szCs w:val="22"/>
        </w:rPr>
      </w:pPr>
      <w:r w:rsidRPr="00EB23EA">
        <w:rPr>
          <w:rFonts w:cs="Arial"/>
          <w:b/>
          <w:szCs w:val="22"/>
        </w:rPr>
        <w:t>INTERNAL AUDIT</w:t>
      </w:r>
    </w:p>
    <w:p w:rsidR="005E7EE2" w:rsidRPr="00EB23EA" w:rsidRDefault="005E7EE2" w:rsidP="005E3AA9">
      <w:pPr>
        <w:pStyle w:val="Paragraph"/>
        <w:spacing w:before="0" w:after="0"/>
        <w:jc w:val="center"/>
        <w:rPr>
          <w:rFonts w:cs="Arial"/>
          <w:b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48"/>
        <w:gridCol w:w="7441"/>
      </w:tblGrid>
      <w:tr w:rsidR="009A58FD" w:rsidRPr="00EB23EA">
        <w:tc>
          <w:tcPr>
            <w:tcW w:w="2448" w:type="dxa"/>
          </w:tcPr>
          <w:p w:rsidR="009A58FD" w:rsidRPr="00EB23EA" w:rsidRDefault="00277E81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</w:t>
            </w:r>
            <w:r w:rsidR="008C02F0" w:rsidRPr="00EB23EA">
              <w:rPr>
                <w:rFonts w:cs="Arial"/>
                <w:szCs w:val="22"/>
              </w:rPr>
              <w:t>n Days</w:t>
            </w:r>
          </w:p>
        </w:tc>
        <w:tc>
          <w:tcPr>
            <w:tcW w:w="7441" w:type="dxa"/>
          </w:tcPr>
          <w:p w:rsidR="009A58FD" w:rsidRPr="00EB23EA" w:rsidRDefault="0078662A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  <w:tr w:rsidR="009A58FD" w:rsidRPr="00EB23EA">
        <w:tc>
          <w:tcPr>
            <w:tcW w:w="2448" w:type="dxa"/>
          </w:tcPr>
          <w:p w:rsidR="009A58FD" w:rsidRPr="00EB23EA" w:rsidRDefault="008C02F0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Objectives</w:t>
            </w:r>
          </w:p>
        </w:tc>
        <w:tc>
          <w:tcPr>
            <w:tcW w:w="7441" w:type="dxa"/>
          </w:tcPr>
          <w:p w:rsidR="005238FE" w:rsidRPr="00EB23EA" w:rsidRDefault="002A0F9B" w:rsidP="005E3AA9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 xml:space="preserve">SHE </w:t>
            </w:r>
            <w:r w:rsidR="00C533B7" w:rsidRPr="00EB23EA">
              <w:rPr>
                <w:rFonts w:cs="Arial"/>
                <w:szCs w:val="22"/>
              </w:rPr>
              <w:t>system Implementation</w:t>
            </w:r>
            <w:r w:rsidRPr="00EB23EA">
              <w:rPr>
                <w:rFonts w:cs="Arial"/>
                <w:szCs w:val="22"/>
              </w:rPr>
              <w:t xml:space="preserve"> conformance</w:t>
            </w:r>
          </w:p>
          <w:p w:rsidR="00C21DB3" w:rsidRPr="00EB23EA" w:rsidRDefault="003E2699" w:rsidP="00E725DE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 xml:space="preserve">ISO 14001:2004 </w:t>
            </w:r>
            <w:r w:rsidR="00C533B7" w:rsidRPr="00EB23EA">
              <w:rPr>
                <w:rFonts w:cs="Arial"/>
                <w:szCs w:val="22"/>
              </w:rPr>
              <w:t>4.5</w:t>
            </w:r>
            <w:r w:rsidR="002A0F9B" w:rsidRPr="00EB23EA">
              <w:rPr>
                <w:rFonts w:cs="Arial"/>
                <w:szCs w:val="22"/>
              </w:rPr>
              <w:t>.5</w:t>
            </w:r>
            <w:r w:rsidR="00100095" w:rsidRPr="00EB23EA">
              <w:rPr>
                <w:rFonts w:cs="Arial"/>
                <w:szCs w:val="22"/>
              </w:rPr>
              <w:t>,</w:t>
            </w:r>
            <w:r w:rsidR="002A0F9B" w:rsidRPr="00EB23EA">
              <w:rPr>
                <w:rFonts w:cs="Arial"/>
                <w:szCs w:val="22"/>
              </w:rPr>
              <w:t>OHSAS 18001:2007 4.5.5</w:t>
            </w:r>
            <w:r w:rsidR="00532910" w:rsidRPr="00EB23EA">
              <w:rPr>
                <w:rFonts w:cs="Arial"/>
                <w:szCs w:val="22"/>
              </w:rPr>
              <w:t xml:space="preserve">, </w:t>
            </w:r>
          </w:p>
          <w:p w:rsidR="00E725DE" w:rsidRPr="00EB23EA" w:rsidRDefault="00E725DE" w:rsidP="00E725DE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</w:p>
        </w:tc>
      </w:tr>
      <w:tr w:rsidR="009A58FD" w:rsidRPr="00EB23EA">
        <w:tc>
          <w:tcPr>
            <w:tcW w:w="2448" w:type="dxa"/>
          </w:tcPr>
          <w:p w:rsidR="009A58FD" w:rsidRPr="00EB23EA" w:rsidRDefault="005E7EE2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Audit</w:t>
            </w:r>
            <w:r w:rsidR="008C02F0" w:rsidRPr="00EB23EA">
              <w:rPr>
                <w:rFonts w:cs="Arial"/>
                <w:szCs w:val="22"/>
              </w:rPr>
              <w:t xml:space="preserve"> Criteria</w:t>
            </w:r>
          </w:p>
        </w:tc>
        <w:tc>
          <w:tcPr>
            <w:tcW w:w="7441" w:type="dxa"/>
          </w:tcPr>
          <w:p w:rsidR="00C533B7" w:rsidRPr="00EB23EA" w:rsidRDefault="003E2699" w:rsidP="003E269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ISO 14001:2004</w:t>
            </w:r>
            <w:r w:rsidR="002A0F9B" w:rsidRPr="00EB23EA">
              <w:rPr>
                <w:rFonts w:cs="Arial"/>
                <w:szCs w:val="22"/>
              </w:rPr>
              <w:t xml:space="preserve">, OHSAS </w:t>
            </w:r>
            <w:r w:rsidR="00E725DE" w:rsidRPr="00EB23EA">
              <w:rPr>
                <w:rFonts w:cs="Arial"/>
                <w:szCs w:val="22"/>
              </w:rPr>
              <w:t>18001:2007</w:t>
            </w:r>
          </w:p>
          <w:p w:rsidR="00C533B7" w:rsidRPr="00EB23EA" w:rsidRDefault="002A0F9B" w:rsidP="005E3AA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Trakindo</w:t>
            </w:r>
            <w:r w:rsidR="0078662A">
              <w:rPr>
                <w:rFonts w:cs="Arial"/>
                <w:szCs w:val="22"/>
              </w:rPr>
              <w:t xml:space="preserve"> </w:t>
            </w:r>
            <w:r w:rsidR="00C533B7" w:rsidRPr="00EB23EA">
              <w:rPr>
                <w:rFonts w:cs="Arial"/>
                <w:szCs w:val="22"/>
              </w:rPr>
              <w:t xml:space="preserve">SHE </w:t>
            </w:r>
            <w:r w:rsidRPr="00EB23EA">
              <w:rPr>
                <w:rFonts w:cs="Arial"/>
                <w:szCs w:val="22"/>
              </w:rPr>
              <w:t>Procedures</w:t>
            </w:r>
          </w:p>
          <w:p w:rsidR="00C533B7" w:rsidRPr="00EB23EA" w:rsidRDefault="00C533B7" w:rsidP="005E3AA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Relevant requirement (government, customer, international)</w:t>
            </w:r>
          </w:p>
          <w:p w:rsidR="005E7EE2" w:rsidRPr="00EB23EA" w:rsidRDefault="005E7EE2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EB23EA">
        <w:tc>
          <w:tcPr>
            <w:tcW w:w="2448" w:type="dxa"/>
          </w:tcPr>
          <w:p w:rsidR="009A58FD" w:rsidRPr="00EB23EA" w:rsidRDefault="008C02F0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Scope</w:t>
            </w:r>
          </w:p>
          <w:p w:rsidR="009A58FD" w:rsidRPr="00EB23EA" w:rsidRDefault="009A58FD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9A58FD" w:rsidRPr="00EB23EA" w:rsidRDefault="0078662A" w:rsidP="005E3AA9">
            <w:pPr>
              <w:pStyle w:val="Paragraph"/>
              <w:numPr>
                <w:ilvl w:val="0"/>
                <w:numId w:val="23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PT Trakindo </w:t>
            </w:r>
            <w:r w:rsidR="00B378F1">
              <w:rPr>
                <w:rFonts w:cs="Arial"/>
                <w:szCs w:val="22"/>
              </w:rPr>
              <w:t>Jambi</w:t>
            </w:r>
            <w:r w:rsidR="002C3C7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B</w:t>
            </w:r>
            <w:r w:rsidR="002A0F9B" w:rsidRPr="00EB23EA">
              <w:rPr>
                <w:rFonts w:cs="Arial"/>
                <w:szCs w:val="22"/>
              </w:rPr>
              <w:t>ranch</w:t>
            </w:r>
          </w:p>
          <w:p w:rsidR="008C02F0" w:rsidRPr="00EB23EA" w:rsidRDefault="008C02F0" w:rsidP="009F2C8B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EB23EA">
        <w:tc>
          <w:tcPr>
            <w:tcW w:w="2448" w:type="dxa"/>
          </w:tcPr>
          <w:p w:rsidR="009A58FD" w:rsidRPr="00EB23EA" w:rsidRDefault="008C02F0" w:rsidP="005E3AA9">
            <w:pPr>
              <w:tabs>
                <w:tab w:val="left" w:pos="3119"/>
              </w:tabs>
              <w:jc w:val="left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Relevant Documents</w:t>
            </w:r>
            <w:r w:rsidR="009A58FD" w:rsidRPr="00EB23EA">
              <w:rPr>
                <w:rFonts w:cs="Arial"/>
                <w:szCs w:val="22"/>
              </w:rPr>
              <w:tab/>
            </w:r>
          </w:p>
          <w:p w:rsidR="009A58FD" w:rsidRPr="00EB23EA" w:rsidRDefault="009A58FD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5E7EE2" w:rsidRPr="00EB23EA" w:rsidRDefault="002A0F9B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Trakindo SHE Procedures</w:t>
            </w:r>
          </w:p>
          <w:p w:rsidR="009A58FD" w:rsidRPr="00EB23EA" w:rsidRDefault="008C02F0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Relevant requirement</w:t>
            </w:r>
          </w:p>
          <w:p w:rsidR="009A58FD" w:rsidRPr="00EB23EA" w:rsidRDefault="002A0F9B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Relevant r</w:t>
            </w:r>
            <w:r w:rsidR="008C02F0" w:rsidRPr="00EB23EA">
              <w:rPr>
                <w:rFonts w:cs="Arial"/>
                <w:szCs w:val="22"/>
              </w:rPr>
              <w:t>ecords</w:t>
            </w:r>
          </w:p>
          <w:p w:rsidR="005238FE" w:rsidRPr="00EB23EA" w:rsidRDefault="005238FE" w:rsidP="005E3AA9">
            <w:pPr>
              <w:pStyle w:val="BulletDotPoint"/>
              <w:spacing w:before="0"/>
              <w:ind w:left="0" w:firstLine="0"/>
              <w:rPr>
                <w:rFonts w:cs="Arial"/>
                <w:szCs w:val="22"/>
              </w:rPr>
            </w:pPr>
          </w:p>
        </w:tc>
      </w:tr>
      <w:tr w:rsidR="009A58FD" w:rsidRPr="00EB23EA">
        <w:tc>
          <w:tcPr>
            <w:tcW w:w="2448" w:type="dxa"/>
          </w:tcPr>
          <w:p w:rsidR="009A58FD" w:rsidRPr="00EB23EA" w:rsidRDefault="008C02F0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Report Distribution</w:t>
            </w:r>
          </w:p>
          <w:p w:rsidR="009A58FD" w:rsidRPr="00EB23EA" w:rsidRDefault="009A58FD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5E7EE2" w:rsidRDefault="0078662A" w:rsidP="00685758">
            <w:pPr>
              <w:pStyle w:val="BulletDotPoint"/>
              <w:numPr>
                <w:ilvl w:val="0"/>
                <w:numId w:val="24"/>
              </w:numPr>
              <w:spacing w:befor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PTTU </w:t>
            </w:r>
            <w:r w:rsidR="00B378F1">
              <w:rPr>
                <w:rFonts w:cs="Arial"/>
                <w:szCs w:val="22"/>
              </w:rPr>
              <w:t>Jambi</w:t>
            </w:r>
            <w:r>
              <w:rPr>
                <w:rFonts w:cs="Arial"/>
                <w:szCs w:val="22"/>
              </w:rPr>
              <w:t xml:space="preserve"> </w:t>
            </w:r>
            <w:r w:rsidR="00C550FF">
              <w:rPr>
                <w:rFonts w:cs="Arial"/>
                <w:szCs w:val="22"/>
              </w:rPr>
              <w:t>M</w:t>
            </w:r>
            <w:r w:rsidR="002A0F9B" w:rsidRPr="00EB23EA">
              <w:rPr>
                <w:rFonts w:cs="Arial"/>
                <w:szCs w:val="22"/>
              </w:rPr>
              <w:t>anagement</w:t>
            </w:r>
          </w:p>
          <w:p w:rsidR="002C3C72" w:rsidRPr="00EB23EA" w:rsidRDefault="00B378F1" w:rsidP="00685758">
            <w:pPr>
              <w:pStyle w:val="BulletDotPoint"/>
              <w:numPr>
                <w:ilvl w:val="0"/>
                <w:numId w:val="24"/>
              </w:numPr>
              <w:spacing w:befor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South Sumatera Region</w:t>
            </w:r>
            <w:r w:rsidR="004D24D1">
              <w:rPr>
                <w:rFonts w:cs="Arial"/>
                <w:szCs w:val="22"/>
              </w:rPr>
              <w:t xml:space="preserve"> </w:t>
            </w:r>
            <w:r w:rsidR="002C3C72">
              <w:rPr>
                <w:rFonts w:cs="Arial"/>
                <w:szCs w:val="22"/>
              </w:rPr>
              <w:t xml:space="preserve"> </w:t>
            </w:r>
            <w:r w:rsidR="002C3C72" w:rsidRPr="002C3C72">
              <w:rPr>
                <w:rFonts w:cs="Arial"/>
                <w:szCs w:val="22"/>
              </w:rPr>
              <w:t xml:space="preserve">Management </w:t>
            </w:r>
          </w:p>
          <w:p w:rsidR="002A0F9B" w:rsidRPr="00EB23EA" w:rsidRDefault="002A0F9B" w:rsidP="00685758">
            <w:pPr>
              <w:pStyle w:val="BulletDotPoint"/>
              <w:numPr>
                <w:ilvl w:val="0"/>
                <w:numId w:val="24"/>
              </w:numPr>
              <w:spacing w:before="0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CEG SHE</w:t>
            </w:r>
          </w:p>
          <w:p w:rsidR="004E5F12" w:rsidRPr="00EB23EA" w:rsidRDefault="004E5F12" w:rsidP="004E5F12">
            <w:pPr>
              <w:pStyle w:val="BulletDotPoint"/>
              <w:spacing w:before="0"/>
              <w:ind w:left="360" w:firstLine="0"/>
              <w:rPr>
                <w:rFonts w:cs="Arial"/>
                <w:szCs w:val="22"/>
              </w:rPr>
            </w:pPr>
          </w:p>
        </w:tc>
      </w:tr>
      <w:tr w:rsidR="009A58FD" w:rsidRPr="00EB23EA">
        <w:tc>
          <w:tcPr>
            <w:tcW w:w="2448" w:type="dxa"/>
          </w:tcPr>
          <w:p w:rsidR="009A58FD" w:rsidRPr="00EB23EA" w:rsidRDefault="005E7EE2" w:rsidP="005E3AA9">
            <w:pPr>
              <w:pStyle w:val="Paragraph"/>
              <w:spacing w:before="0" w:after="0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Auditor</w:t>
            </w:r>
          </w:p>
        </w:tc>
        <w:tc>
          <w:tcPr>
            <w:tcW w:w="7441" w:type="dxa"/>
          </w:tcPr>
          <w:p w:rsidR="008C63BF" w:rsidRPr="00EB23EA" w:rsidRDefault="00B378F1" w:rsidP="00685758">
            <w:pPr>
              <w:pStyle w:val="BulletDotPoint"/>
              <w:spacing w:before="0"/>
              <w:ind w:left="33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Ridha de Fitra</w:t>
            </w:r>
          </w:p>
          <w:p w:rsidR="00685758" w:rsidRPr="00EB23EA" w:rsidRDefault="00685758" w:rsidP="00685758">
            <w:pPr>
              <w:pStyle w:val="BulletDotPoint"/>
              <w:spacing w:before="0"/>
              <w:ind w:left="33" w:firstLine="0"/>
              <w:rPr>
                <w:rFonts w:cs="Arial"/>
                <w:szCs w:val="22"/>
              </w:rPr>
            </w:pPr>
          </w:p>
          <w:p w:rsidR="004E5F12" w:rsidRPr="00EB23EA" w:rsidRDefault="004E5F12" w:rsidP="00685758">
            <w:pPr>
              <w:pStyle w:val="BulletDotPoint"/>
              <w:spacing w:before="0"/>
              <w:ind w:left="33" w:firstLine="0"/>
              <w:rPr>
                <w:rFonts w:cs="Arial"/>
                <w:szCs w:val="22"/>
              </w:rPr>
            </w:pPr>
          </w:p>
        </w:tc>
      </w:tr>
      <w:tr w:rsidR="008C02F0" w:rsidRPr="00EB23EA">
        <w:tc>
          <w:tcPr>
            <w:tcW w:w="2448" w:type="dxa"/>
          </w:tcPr>
          <w:p w:rsidR="008C02F0" w:rsidRPr="00EB23EA" w:rsidRDefault="008C02F0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Facilities:</w:t>
            </w:r>
          </w:p>
          <w:p w:rsidR="008C02F0" w:rsidRPr="00EB23EA" w:rsidRDefault="008C02F0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</w:p>
          <w:p w:rsidR="008C02F0" w:rsidRPr="00EB23EA" w:rsidRDefault="008C02F0" w:rsidP="005E3AA9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</w:p>
        </w:tc>
        <w:tc>
          <w:tcPr>
            <w:tcW w:w="7441" w:type="dxa"/>
          </w:tcPr>
          <w:p w:rsidR="008C02F0" w:rsidRPr="00EB23EA" w:rsidRDefault="0078662A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Room for opening, </w:t>
            </w:r>
            <w:r w:rsidR="008C02F0" w:rsidRPr="00EB23EA">
              <w:rPr>
                <w:rFonts w:cs="Arial"/>
                <w:szCs w:val="22"/>
              </w:rPr>
              <w:t>closing meeting &amp; report writing</w:t>
            </w:r>
          </w:p>
          <w:p w:rsidR="008C02F0" w:rsidRPr="00EB23EA" w:rsidRDefault="00AB1C17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Projector</w:t>
            </w:r>
          </w:p>
          <w:p w:rsidR="008C02F0" w:rsidRPr="00EB23EA" w:rsidRDefault="00DD650E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Personal protective equipment as per site requirement</w:t>
            </w:r>
          </w:p>
          <w:p w:rsidR="008C02F0" w:rsidRPr="00EB23EA" w:rsidRDefault="008C02F0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Management representative to provide overall assistance</w:t>
            </w:r>
          </w:p>
          <w:p w:rsidR="008C02F0" w:rsidRPr="00EB23EA" w:rsidRDefault="00DD650E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cs="Arial"/>
                <w:szCs w:val="22"/>
              </w:rPr>
            </w:pPr>
            <w:r w:rsidRPr="00EB23EA">
              <w:rPr>
                <w:rFonts w:cs="Arial"/>
                <w:szCs w:val="22"/>
              </w:rPr>
              <w:t>Availability and involvement of necessary parties</w:t>
            </w:r>
          </w:p>
          <w:p w:rsidR="008C02F0" w:rsidRPr="00EB23EA" w:rsidRDefault="008C02F0" w:rsidP="005E3AA9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</w:tbl>
    <w:p w:rsidR="009A58FD" w:rsidRPr="00ED155C" w:rsidRDefault="004E5F12" w:rsidP="005E3AA9">
      <w:pPr>
        <w:pStyle w:val="Paragraph"/>
        <w:spacing w:before="0" w:after="0"/>
        <w:ind w:left="0" w:firstLine="0"/>
        <w:rPr>
          <w:rFonts w:cs="Arial"/>
          <w:b/>
          <w:bCs/>
          <w:szCs w:val="22"/>
        </w:rPr>
      </w:pPr>
      <w:r w:rsidRPr="00ED155C">
        <w:rPr>
          <w:rFonts w:cs="Arial"/>
          <w:b/>
          <w:bCs/>
          <w:szCs w:val="22"/>
        </w:rPr>
        <w:t>Audit Plan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93"/>
        <w:gridCol w:w="1756"/>
        <w:gridCol w:w="6681"/>
      </w:tblGrid>
      <w:tr w:rsidR="004D24D1" w:rsidTr="00107884">
        <w:trPr>
          <w:trHeight w:val="40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Time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t>Who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Item</w:t>
            </w:r>
          </w:p>
        </w:tc>
      </w:tr>
      <w:tr w:rsidR="004D24D1" w:rsidTr="00107884">
        <w:trPr>
          <w:trHeight w:val="333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D1" w:rsidRDefault="00B378F1" w:rsidP="00EB6FBC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Day-1 (19</w:t>
            </w:r>
            <w:r w:rsidR="004D24D1">
              <w:rPr>
                <w:rFonts w:cs="Arial"/>
                <w:b/>
                <w:bCs/>
                <w:szCs w:val="22"/>
              </w:rPr>
              <w:t xml:space="preserve"> </w:t>
            </w:r>
            <w:r w:rsidR="00EB6FBC">
              <w:rPr>
                <w:rFonts w:cs="Arial"/>
                <w:b/>
                <w:bCs/>
                <w:szCs w:val="22"/>
              </w:rPr>
              <w:t>Sep</w:t>
            </w:r>
            <w:r w:rsidR="004D24D1">
              <w:rPr>
                <w:rFonts w:cs="Arial"/>
                <w:b/>
                <w:bCs/>
                <w:szCs w:val="22"/>
              </w:rPr>
              <w:t xml:space="preserve"> 2017)</w:t>
            </w:r>
          </w:p>
        </w:tc>
      </w:tr>
      <w:tr w:rsidR="004D24D1" w:rsidTr="00107884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08:00 – 08:30</w:t>
            </w:r>
          </w:p>
          <w:p w:rsidR="004D24D1" w:rsidRDefault="004D24D1">
            <w:pPr>
              <w:pStyle w:val="Paragraph"/>
              <w:spacing w:before="0"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09.30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Auditor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MR Branch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Opening Meeting</w:t>
            </w:r>
          </w:p>
          <w:p w:rsidR="004D24D1" w:rsidRDefault="004D24D1" w:rsidP="004D24D1">
            <w:pPr>
              <w:pStyle w:val="Paragraph"/>
              <w:numPr>
                <w:ilvl w:val="0"/>
                <w:numId w:val="27"/>
              </w:numPr>
              <w:tabs>
                <w:tab w:val="num" w:pos="297"/>
              </w:tabs>
              <w:spacing w:before="0" w:after="0"/>
              <w:ind w:left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Speech</w:t>
            </w:r>
          </w:p>
          <w:p w:rsidR="004D24D1" w:rsidRDefault="004D24D1" w:rsidP="004D24D1">
            <w:pPr>
              <w:pStyle w:val="Paragraph"/>
              <w:numPr>
                <w:ilvl w:val="0"/>
                <w:numId w:val="27"/>
              </w:numPr>
              <w:tabs>
                <w:tab w:val="num" w:pos="297"/>
              </w:tabs>
              <w:spacing w:before="0" w:after="0"/>
              <w:ind w:left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 overview</w:t>
            </w:r>
          </w:p>
          <w:p w:rsidR="004D24D1" w:rsidRDefault="004D24D1" w:rsidP="004D24D1">
            <w:pPr>
              <w:pStyle w:val="Paragraph"/>
              <w:numPr>
                <w:ilvl w:val="0"/>
                <w:numId w:val="27"/>
              </w:numPr>
              <w:tabs>
                <w:tab w:val="num" w:pos="297"/>
              </w:tabs>
              <w:spacing w:before="0" w:after="0"/>
              <w:ind w:left="38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Discussion</w:t>
            </w:r>
          </w:p>
        </w:tc>
      </w:tr>
      <w:tr w:rsidR="004D24D1" w:rsidTr="00107884"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08:30–10:00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Management Representative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Objective/target/program, Legal/evaluation of compliance, Risk management, Management review, Document control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(ISO 14001 4.3.2, 4.3.3, 4.3.1, 4.4.5, 4.5.2, 4.6, OHSAS 4.3.2, 4.3.3, 4.3.1, 4.4.5, 4.5.2, 4.6)</w:t>
            </w:r>
          </w:p>
        </w:tc>
      </w:tr>
      <w:tr w:rsidR="004D24D1" w:rsidTr="00107884"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10:00–1</w:t>
            </w:r>
            <w:r w:rsidR="00C00793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:00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SHE</w:t>
            </w:r>
            <w:r w:rsidR="00941022">
              <w:rPr>
                <w:rFonts w:cs="Arial"/>
                <w:szCs w:val="22"/>
              </w:rPr>
              <w:t xml:space="preserve"> Reps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SHE performance, communication, monitoring/measurement, corrective action and preventive action (CAPA), incident management, Internal audit, Emergency management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(ISO 14001 4.4.3, 4.4.7, 4.5.1, 4.5.3, 4.5.5, OHSAS 4.4.3, 4.4.7, 4.5.1, 4.5.3, 4.5.5)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</w:p>
        </w:tc>
      </w:tr>
      <w:tr w:rsidR="004D24D1" w:rsidTr="00107884"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4D24D1" w:rsidTr="00107884"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13:00–17.00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Field Service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WIN/JSA/</w:t>
            </w:r>
            <w:proofErr w:type="spellStart"/>
            <w:r>
              <w:rPr>
                <w:rFonts w:cs="Arial"/>
                <w:szCs w:val="22"/>
              </w:rPr>
              <w:t>Workscope</w:t>
            </w:r>
            <w:proofErr w:type="spellEnd"/>
            <w:r>
              <w:rPr>
                <w:rFonts w:cs="Arial"/>
                <w:szCs w:val="22"/>
              </w:rPr>
              <w:t>, hazardous waste handling, site visit, interview.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(ISO 14001 4.3.1, 4.4.6, 4.4.7, 4.5.4, OHSAS 4.3.1, 4.4.6, 4.4.7, 4.5.4)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4D24D1" w:rsidTr="00107884">
        <w:trPr>
          <w:trHeight w:val="418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D1" w:rsidRDefault="00B378F1" w:rsidP="00EB6FBC">
            <w:pPr>
              <w:pStyle w:val="Paragraph"/>
              <w:spacing w:before="0" w:after="0"/>
              <w:ind w:left="0" w:firstLine="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Day-2 (20</w:t>
            </w:r>
            <w:bookmarkStart w:id="0" w:name="_GoBack"/>
            <w:bookmarkEnd w:id="0"/>
            <w:r w:rsidR="00EB6FBC">
              <w:rPr>
                <w:rFonts w:cs="Arial"/>
                <w:b/>
                <w:szCs w:val="22"/>
              </w:rPr>
              <w:t xml:space="preserve"> Sep</w:t>
            </w:r>
            <w:r w:rsidR="004D24D1">
              <w:rPr>
                <w:rFonts w:cs="Arial"/>
                <w:b/>
                <w:szCs w:val="22"/>
              </w:rPr>
              <w:t xml:space="preserve"> 2017)</w:t>
            </w:r>
          </w:p>
        </w:tc>
      </w:tr>
      <w:tr w:rsidR="004D24D1" w:rsidTr="00107884">
        <w:trPr>
          <w:trHeight w:val="324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796305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08.00– 10:00</w:t>
            </w:r>
          </w:p>
          <w:p w:rsidR="00C00793" w:rsidRDefault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C00793" w:rsidRDefault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02571D" w:rsidRDefault="0002571D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C00793" w:rsidRDefault="00C00793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10.00-11.00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Parts (warehouse, </w:t>
            </w:r>
            <w:proofErr w:type="spellStart"/>
            <w:r>
              <w:rPr>
                <w:rFonts w:cs="Arial"/>
                <w:szCs w:val="22"/>
              </w:rPr>
              <w:t>toolstore</w:t>
            </w:r>
            <w:proofErr w:type="spellEnd"/>
            <w:r>
              <w:rPr>
                <w:rFonts w:cs="Arial"/>
                <w:szCs w:val="22"/>
              </w:rPr>
              <w:t>)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C00793" w:rsidRDefault="00C00793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HR, </w:t>
            </w:r>
          </w:p>
          <w:p w:rsidR="00C00793" w:rsidRDefault="00C00793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Purchasing function, </w:t>
            </w:r>
          </w:p>
          <w:p w:rsidR="00C00793" w:rsidRDefault="00C00793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GA function (general yard, electrical installation, fire alarm, hydrant)</w:t>
            </w:r>
          </w:p>
          <w:p w:rsidR="00C00793" w:rsidRDefault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WIN/JSA, hazardous waste handling, site visit.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(ISO 14001 4.3.1, 4.4.6, 4.4.7, 4.5.4, OHSAS 4.3.1, 4.4.6, 4.4.7, 4.5.4)</w:t>
            </w:r>
          </w:p>
          <w:p w:rsidR="00C00793" w:rsidRDefault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  <w:p w:rsidR="00C00793" w:rsidRDefault="00C00793" w:rsidP="00C0079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SHE training/induction, MCU</w:t>
            </w:r>
          </w:p>
          <w:p w:rsidR="00C00793" w:rsidRDefault="00C00793" w:rsidP="00C0079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(ISO14001 4.4.1, 4.4.2, 4.5.4, OHSAS 4.4.1, 4.4.2, 4.5.4)</w:t>
            </w:r>
          </w:p>
          <w:p w:rsidR="00C00793" w:rsidRDefault="00C00793" w:rsidP="00C0079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Inspection/equipment commissioning, hazardous material acquisition, contract of vendor/contractor, evaluation of vendor/contractor.</w:t>
            </w:r>
          </w:p>
          <w:p w:rsidR="00C00793" w:rsidRDefault="00C00793" w:rsidP="00C0079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(ISO 14001 4.4.6, 4.5.4, OHSAS 4.4.6, 4.5.4)</w:t>
            </w:r>
          </w:p>
          <w:p w:rsidR="00C00793" w:rsidRDefault="00C00793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WIN/JSA, facilities maintenance, vehicle maintenance, waste handling, site visit.</w:t>
            </w:r>
          </w:p>
          <w:p w:rsidR="00C00793" w:rsidRDefault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(ISO 14001 4.3.1, 4.4.6, 4.4.7, 4.5.4, OHSAS 4.3.1, 4.4.6, 4.4.7, 4.5.4)</w:t>
            </w:r>
          </w:p>
          <w:p w:rsidR="00C00793" w:rsidRDefault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4D24D1" w:rsidTr="00107884"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C00793" w:rsidP="00C00793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796305">
              <w:rPr>
                <w:rFonts w:cs="Arial"/>
                <w:szCs w:val="22"/>
              </w:rPr>
              <w:t>.00-1</w:t>
            </w:r>
            <w:r>
              <w:rPr>
                <w:rFonts w:cs="Arial"/>
                <w:szCs w:val="22"/>
              </w:rPr>
              <w:t>2</w:t>
            </w:r>
            <w:r w:rsidR="004D24D1">
              <w:rPr>
                <w:rFonts w:cs="Arial"/>
                <w:szCs w:val="22"/>
              </w:rPr>
              <w:t>.00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Sales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Objective/target/program, Risk management, WIN/JSA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(ISO 14001 4.3.1, 4.3.3, 4.3.1, 4.4.6, OHSAS 4.3.3, 4.3.1, 4.4.6)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4D24D1" w:rsidTr="00107884"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BD12B2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4D24D1">
              <w:rPr>
                <w:rFonts w:cs="Arial"/>
                <w:szCs w:val="22"/>
              </w:rPr>
              <w:t>:00–</w:t>
            </w:r>
            <w:r>
              <w:rPr>
                <w:rFonts w:cs="Arial"/>
                <w:szCs w:val="22"/>
              </w:rPr>
              <w:t>15</w:t>
            </w:r>
            <w:r w:rsidR="004D24D1">
              <w:rPr>
                <w:rFonts w:cs="Arial"/>
                <w:szCs w:val="22"/>
              </w:rPr>
              <w:t>:00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Auditor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Report Writing</w:t>
            </w:r>
          </w:p>
          <w:p w:rsidR="00BD12B2" w:rsidRDefault="00BD12B2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  <w:tr w:rsidR="004D24D1" w:rsidTr="00107884"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D1" w:rsidRDefault="00BD12B2" w:rsidP="00BD12B2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="004D24D1">
              <w:rPr>
                <w:rFonts w:cs="Arial"/>
                <w:szCs w:val="22"/>
              </w:rPr>
              <w:t>.00-1</w:t>
            </w:r>
            <w:r>
              <w:rPr>
                <w:rFonts w:cs="Arial"/>
                <w:szCs w:val="22"/>
              </w:rPr>
              <w:t>6</w:t>
            </w:r>
            <w:r w:rsidR="004D24D1">
              <w:rPr>
                <w:rFonts w:cs="Arial"/>
                <w:szCs w:val="22"/>
              </w:rPr>
              <w:t>.00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MR Branch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Auditor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Closing meeting</w:t>
            </w:r>
          </w:p>
          <w:p w:rsidR="004D24D1" w:rsidRDefault="004D24D1">
            <w:pPr>
              <w:pStyle w:val="Paragraph"/>
              <w:spacing w:before="0" w:after="0"/>
              <w:ind w:left="0" w:firstLine="0"/>
              <w:rPr>
                <w:rFonts w:cs="Arial"/>
                <w:szCs w:val="22"/>
              </w:rPr>
            </w:pPr>
          </w:p>
        </w:tc>
      </w:tr>
    </w:tbl>
    <w:p w:rsidR="004D24D1" w:rsidRDefault="004D24D1" w:rsidP="004D24D1">
      <w:pPr>
        <w:pStyle w:val="Paragraph"/>
        <w:spacing w:before="0" w:after="0"/>
        <w:ind w:left="540" w:hanging="540"/>
        <w:rPr>
          <w:rFonts w:cs="Arial"/>
          <w:szCs w:val="22"/>
        </w:rPr>
      </w:pPr>
    </w:p>
    <w:p w:rsidR="004D24D1" w:rsidRPr="00ED155C" w:rsidRDefault="004D24D1" w:rsidP="004D24D1">
      <w:pPr>
        <w:pStyle w:val="Paragraph"/>
        <w:spacing w:before="0" w:after="0"/>
        <w:ind w:left="540" w:hanging="540"/>
        <w:rPr>
          <w:rFonts w:cs="Arial"/>
          <w:szCs w:val="22"/>
        </w:rPr>
      </w:pPr>
      <w:r w:rsidRPr="00ED155C">
        <w:rPr>
          <w:rFonts w:cs="Arial"/>
          <w:szCs w:val="22"/>
        </w:rPr>
        <w:t>Audit schedule subject to be reviewed on necessary basis.</w:t>
      </w:r>
    </w:p>
    <w:p w:rsidR="004D24D1" w:rsidRPr="00ED155C" w:rsidRDefault="004D24D1" w:rsidP="004D24D1">
      <w:pPr>
        <w:pStyle w:val="Paragraph"/>
        <w:spacing w:before="0" w:after="0"/>
        <w:ind w:left="0" w:firstLine="0"/>
        <w:rPr>
          <w:rFonts w:cs="Arial"/>
          <w:szCs w:val="22"/>
        </w:rPr>
      </w:pPr>
      <w:r w:rsidRPr="00ED155C">
        <w:rPr>
          <w:rFonts w:cs="Arial"/>
          <w:szCs w:val="22"/>
        </w:rPr>
        <w:t>Records, documents, risk assessment, portable fire extinguisher, first aid kit, eyewash availability will be audited at each area.</w:t>
      </w:r>
    </w:p>
    <w:p w:rsidR="004D24D1" w:rsidRDefault="004D24D1" w:rsidP="004D24D1">
      <w:pPr>
        <w:rPr>
          <w:rFonts w:cs="Arial"/>
          <w:szCs w:val="22"/>
        </w:rPr>
      </w:pPr>
    </w:p>
    <w:p w:rsidR="004D24D1" w:rsidRDefault="004D24D1" w:rsidP="004D24D1">
      <w:pPr>
        <w:pStyle w:val="Paragraph"/>
        <w:spacing w:before="0" w:after="0"/>
        <w:ind w:left="540" w:hanging="540"/>
        <w:rPr>
          <w:rFonts w:cs="Arial"/>
          <w:szCs w:val="22"/>
        </w:rPr>
      </w:pPr>
    </w:p>
    <w:p w:rsidR="004D24D1" w:rsidRPr="00ED155C" w:rsidRDefault="004D24D1" w:rsidP="005E3AA9">
      <w:pPr>
        <w:rPr>
          <w:rFonts w:cs="Arial"/>
          <w:szCs w:val="22"/>
        </w:rPr>
      </w:pPr>
    </w:p>
    <w:sectPr w:rsidR="004D24D1" w:rsidRPr="00ED155C" w:rsidSect="003335CC">
      <w:headerReference w:type="default" r:id="rId7"/>
      <w:footerReference w:type="default" r:id="rId8"/>
      <w:pgSz w:w="11907" w:h="16840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7F" w:rsidRDefault="00F8457F">
      <w:r>
        <w:separator/>
      </w:r>
    </w:p>
  </w:endnote>
  <w:endnote w:type="continuationSeparator" w:id="0">
    <w:p w:rsidR="00F8457F" w:rsidRDefault="00F8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BB" w:rsidRDefault="005B19BB">
    <w:pPr>
      <w:pStyle w:val="Footer"/>
      <w:tabs>
        <w:tab w:val="clear" w:pos="4153"/>
        <w:tab w:val="clear" w:pos="8306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7F" w:rsidRDefault="00F8457F">
      <w:r>
        <w:separator/>
      </w:r>
    </w:p>
  </w:footnote>
  <w:footnote w:type="continuationSeparator" w:id="0">
    <w:p w:rsidR="00F8457F" w:rsidRDefault="00F8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2" w:type="dxa"/>
      <w:jc w:val="center"/>
      <w:tblBorders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78"/>
      <w:gridCol w:w="2960"/>
      <w:gridCol w:w="2256"/>
      <w:gridCol w:w="2438"/>
    </w:tblGrid>
    <w:tr w:rsidR="005B19BB" w:rsidTr="00A85852">
      <w:trPr>
        <w:cantSplit/>
        <w:trHeight w:val="705"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5B19BB" w:rsidRDefault="005B19BB" w:rsidP="00100095">
          <w:pPr>
            <w:spacing w:before="20" w:after="2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36195</wp:posOffset>
                </wp:positionV>
                <wp:extent cx="1133475" cy="317500"/>
                <wp:effectExtent l="0" t="0" r="9525" b="635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4" w:type="dxa"/>
          <w:gridSpan w:val="3"/>
          <w:vAlign w:val="center"/>
        </w:tcPr>
        <w:p w:rsidR="005B19BB" w:rsidRPr="009A1279" w:rsidRDefault="005B19BB" w:rsidP="00100095">
          <w:pPr>
            <w:tabs>
              <w:tab w:val="left" w:pos="1026"/>
            </w:tabs>
            <w:spacing w:before="20" w:after="20"/>
            <w:ind w:right="34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INTERNAL AUDIT</w:t>
          </w:r>
        </w:p>
      </w:tc>
    </w:tr>
    <w:tr w:rsidR="005B19BB" w:rsidTr="00A85852">
      <w:trPr>
        <w:cantSplit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5B19BB" w:rsidRPr="006B7417" w:rsidRDefault="005B19BB" w:rsidP="00100095">
          <w:pPr>
            <w:spacing w:before="20" w:after="20"/>
            <w:jc w:val="center"/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</w:rPr>
            <w:t>Branch</w:t>
          </w:r>
        </w:p>
      </w:tc>
      <w:tc>
        <w:tcPr>
          <w:tcW w:w="2960" w:type="dxa"/>
          <w:vAlign w:val="center"/>
        </w:tcPr>
        <w:p w:rsidR="005B19BB" w:rsidRPr="00100095" w:rsidRDefault="00B378F1" w:rsidP="00743199">
          <w:pPr>
            <w:pStyle w:val="Header"/>
            <w:tabs>
              <w:tab w:val="clear" w:pos="4153"/>
            </w:tabs>
            <w:spacing w:before="20" w:after="20"/>
            <w:jc w:val="left"/>
            <w:rPr>
              <w:rFonts w:ascii="Arial Narrow" w:hAnsi="Arial Narrow"/>
              <w:bCs/>
              <w:iCs/>
            </w:rPr>
          </w:pPr>
          <w:r>
            <w:rPr>
              <w:rFonts w:ascii="Arial Narrow" w:hAnsi="Arial Narrow"/>
              <w:bCs/>
              <w:iCs/>
            </w:rPr>
            <w:t>Jambi</w:t>
          </w:r>
        </w:p>
      </w:tc>
      <w:tc>
        <w:tcPr>
          <w:tcW w:w="2256" w:type="dxa"/>
          <w:vAlign w:val="center"/>
        </w:tcPr>
        <w:p w:rsidR="005B19BB" w:rsidRPr="00100095" w:rsidRDefault="005B19BB" w:rsidP="00100095">
          <w:pPr>
            <w:spacing w:before="20" w:after="20"/>
            <w:jc w:val="center"/>
            <w:rPr>
              <w:rFonts w:ascii="Arial Narrow" w:hAnsi="Arial Narrow"/>
              <w:b/>
            </w:rPr>
          </w:pPr>
          <w:r w:rsidRPr="00100095">
            <w:rPr>
              <w:rFonts w:ascii="Arial Narrow" w:hAnsi="Arial Narrow"/>
              <w:b/>
            </w:rPr>
            <w:t>Auditor</w:t>
          </w:r>
        </w:p>
      </w:tc>
      <w:tc>
        <w:tcPr>
          <w:tcW w:w="2438" w:type="dxa"/>
          <w:vAlign w:val="center"/>
        </w:tcPr>
        <w:p w:rsidR="005B19BB" w:rsidRPr="00100095" w:rsidRDefault="00B378F1" w:rsidP="00743199">
          <w:pPr>
            <w:pStyle w:val="Header"/>
            <w:jc w:val="lef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Ridha de Fitra</w:t>
          </w:r>
        </w:p>
      </w:tc>
    </w:tr>
    <w:tr w:rsidR="005B19BB" w:rsidTr="00A85852">
      <w:trPr>
        <w:cantSplit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5B19BB" w:rsidRDefault="005B19BB" w:rsidP="00100095">
          <w:pPr>
            <w:spacing w:before="20" w:after="20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Date</w:t>
          </w:r>
        </w:p>
      </w:tc>
      <w:tc>
        <w:tcPr>
          <w:tcW w:w="2960" w:type="dxa"/>
          <w:vAlign w:val="center"/>
        </w:tcPr>
        <w:p w:rsidR="005B19BB" w:rsidRPr="00100095" w:rsidRDefault="00B378F1" w:rsidP="00B378F1">
          <w:pPr>
            <w:pStyle w:val="Header"/>
            <w:spacing w:before="120" w:after="20"/>
            <w:jc w:val="lef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19</w:t>
          </w:r>
          <w:r w:rsidR="00463CE6">
            <w:rPr>
              <w:rFonts w:ascii="Arial Narrow" w:hAnsi="Arial Narrow"/>
            </w:rPr>
            <w:t xml:space="preserve"> – </w:t>
          </w:r>
          <w:r>
            <w:rPr>
              <w:rFonts w:ascii="Arial Narrow" w:hAnsi="Arial Narrow"/>
            </w:rPr>
            <w:t>20</w:t>
          </w:r>
          <w:r w:rsidR="00EB6FBC">
            <w:rPr>
              <w:rFonts w:ascii="Arial Narrow" w:hAnsi="Arial Narrow"/>
            </w:rPr>
            <w:t xml:space="preserve"> Sep</w:t>
          </w:r>
          <w:r w:rsidR="00463CE6">
            <w:rPr>
              <w:rFonts w:ascii="Arial Narrow" w:hAnsi="Arial Narrow"/>
            </w:rPr>
            <w:t xml:space="preserve"> 2017</w:t>
          </w:r>
        </w:p>
      </w:tc>
      <w:tc>
        <w:tcPr>
          <w:tcW w:w="2256" w:type="dxa"/>
          <w:vAlign w:val="center"/>
        </w:tcPr>
        <w:p w:rsidR="005B19BB" w:rsidRPr="00100095" w:rsidRDefault="005B19BB" w:rsidP="00100095">
          <w:pPr>
            <w:spacing w:before="20" w:after="20"/>
            <w:jc w:val="center"/>
            <w:rPr>
              <w:rFonts w:ascii="Arial Narrow" w:hAnsi="Arial Narrow"/>
              <w:b/>
            </w:rPr>
          </w:pPr>
          <w:r w:rsidRPr="00100095">
            <w:rPr>
              <w:rFonts w:ascii="Arial Narrow" w:hAnsi="Arial Narrow"/>
              <w:b/>
            </w:rPr>
            <w:t>MR</w:t>
          </w:r>
        </w:p>
      </w:tc>
      <w:tc>
        <w:tcPr>
          <w:tcW w:w="2438" w:type="dxa"/>
          <w:vAlign w:val="center"/>
        </w:tcPr>
        <w:p w:rsidR="005B19BB" w:rsidRPr="00195C4D" w:rsidRDefault="00B378F1" w:rsidP="00342572">
          <w:pPr>
            <w:pStyle w:val="Header"/>
            <w:jc w:val="left"/>
            <w:rPr>
              <w:rFonts w:ascii="Arial Narrow" w:hAnsi="Arial Narrow"/>
            </w:rPr>
          </w:pPr>
          <w:proofErr w:type="spellStart"/>
          <w:r>
            <w:rPr>
              <w:rFonts w:ascii="Arial Narrow" w:hAnsi="Arial Narrow"/>
            </w:rPr>
            <w:t>Darman</w:t>
          </w:r>
          <w:proofErr w:type="spellEnd"/>
          <w:r>
            <w:rPr>
              <w:rFonts w:ascii="Arial Narrow" w:hAnsi="Arial Narrow"/>
            </w:rPr>
            <w:t xml:space="preserve"> </w:t>
          </w:r>
          <w:proofErr w:type="spellStart"/>
          <w:r>
            <w:rPr>
              <w:rFonts w:ascii="Arial Narrow" w:hAnsi="Arial Narrow"/>
            </w:rPr>
            <w:t>Sikumbang</w:t>
          </w:r>
          <w:proofErr w:type="spellEnd"/>
        </w:p>
      </w:tc>
    </w:tr>
  </w:tbl>
  <w:p w:rsidR="005B19BB" w:rsidRPr="00E71B90" w:rsidRDefault="005B19BB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896"/>
    <w:multiLevelType w:val="hybridMultilevel"/>
    <w:tmpl w:val="33B2A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8740A"/>
    <w:multiLevelType w:val="multilevel"/>
    <w:tmpl w:val="2B5A77C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C3931"/>
    <w:multiLevelType w:val="hybridMultilevel"/>
    <w:tmpl w:val="A6D0E89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F72603"/>
    <w:multiLevelType w:val="hybridMultilevel"/>
    <w:tmpl w:val="293C6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A26D0"/>
    <w:multiLevelType w:val="hybridMultilevel"/>
    <w:tmpl w:val="81AAE1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E03D0"/>
    <w:multiLevelType w:val="singleLevel"/>
    <w:tmpl w:val="6CFC9978"/>
    <w:lvl w:ilvl="0">
      <w:start w:val="5"/>
      <w:numFmt w:val="bullet"/>
      <w:lvlText w:val=""/>
      <w:lvlJc w:val="left"/>
      <w:pPr>
        <w:tabs>
          <w:tab w:val="num" w:pos="408"/>
        </w:tabs>
        <w:ind w:left="408" w:hanging="375"/>
      </w:pPr>
      <w:rPr>
        <w:rFonts w:ascii="Wingdings" w:hAnsi="Wingdings" w:hint="default"/>
      </w:rPr>
    </w:lvl>
  </w:abstractNum>
  <w:abstractNum w:abstractNumId="6">
    <w:nsid w:val="11692AB6"/>
    <w:multiLevelType w:val="hybridMultilevel"/>
    <w:tmpl w:val="9AA2E4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E2FF6"/>
    <w:multiLevelType w:val="hybridMultilevel"/>
    <w:tmpl w:val="3F2E4F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D32F9"/>
    <w:multiLevelType w:val="singleLevel"/>
    <w:tmpl w:val="6CFC9978"/>
    <w:lvl w:ilvl="0">
      <w:start w:val="5"/>
      <w:numFmt w:val="bullet"/>
      <w:lvlText w:val=""/>
      <w:lvlJc w:val="left"/>
      <w:pPr>
        <w:tabs>
          <w:tab w:val="num" w:pos="408"/>
        </w:tabs>
        <w:ind w:left="408" w:hanging="375"/>
      </w:pPr>
      <w:rPr>
        <w:rFonts w:ascii="Wingdings" w:hAnsi="Wingdings" w:hint="default"/>
      </w:rPr>
    </w:lvl>
  </w:abstractNum>
  <w:abstractNum w:abstractNumId="9">
    <w:nsid w:val="211132EB"/>
    <w:multiLevelType w:val="hybridMultilevel"/>
    <w:tmpl w:val="3664E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273CE"/>
    <w:multiLevelType w:val="hybridMultilevel"/>
    <w:tmpl w:val="FFC275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192644"/>
    <w:multiLevelType w:val="hybridMultilevel"/>
    <w:tmpl w:val="5BD452B2"/>
    <w:lvl w:ilvl="0" w:tplc="028E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C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47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C6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2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E0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0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A6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07486C"/>
    <w:multiLevelType w:val="hybridMultilevel"/>
    <w:tmpl w:val="2B5A77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0DA4991"/>
    <w:multiLevelType w:val="hybridMultilevel"/>
    <w:tmpl w:val="1BD653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DF011F"/>
    <w:multiLevelType w:val="hybridMultilevel"/>
    <w:tmpl w:val="4EEE8AC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E2D12CB"/>
    <w:multiLevelType w:val="multilevel"/>
    <w:tmpl w:val="32F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75EAA"/>
    <w:multiLevelType w:val="hybridMultilevel"/>
    <w:tmpl w:val="ED5C61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617467"/>
    <w:multiLevelType w:val="hybridMultilevel"/>
    <w:tmpl w:val="E31C4F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856F3"/>
    <w:multiLevelType w:val="hybridMultilevel"/>
    <w:tmpl w:val="F10E416E"/>
    <w:lvl w:ilvl="0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9">
    <w:nsid w:val="4BE55F02"/>
    <w:multiLevelType w:val="hybridMultilevel"/>
    <w:tmpl w:val="5A8A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11404"/>
    <w:multiLevelType w:val="hybridMultilevel"/>
    <w:tmpl w:val="150E0D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3254C3"/>
    <w:multiLevelType w:val="multilevel"/>
    <w:tmpl w:val="ED5C6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6041A"/>
    <w:multiLevelType w:val="hybridMultilevel"/>
    <w:tmpl w:val="33B2A97E"/>
    <w:lvl w:ilvl="0" w:tplc="44329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C9017C"/>
    <w:multiLevelType w:val="singleLevel"/>
    <w:tmpl w:val="A3A80DF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Arial" w:eastAsia="Times New Roman" w:hAnsi="Arial" w:cs="Arial"/>
      </w:rPr>
    </w:lvl>
  </w:abstractNum>
  <w:abstractNum w:abstractNumId="24">
    <w:nsid w:val="770310AC"/>
    <w:multiLevelType w:val="hybridMultilevel"/>
    <w:tmpl w:val="9CC238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7845338"/>
    <w:multiLevelType w:val="hybridMultilevel"/>
    <w:tmpl w:val="80769252"/>
    <w:lvl w:ilvl="0" w:tplc="F2309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6A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E3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CA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C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C9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6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C5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A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22"/>
  </w:num>
  <w:num w:numId="5">
    <w:abstractNumId w:val="17"/>
  </w:num>
  <w:num w:numId="6">
    <w:abstractNumId w:val="0"/>
  </w:num>
  <w:num w:numId="7">
    <w:abstractNumId w:val="3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16"/>
  </w:num>
  <w:num w:numId="13">
    <w:abstractNumId w:val="21"/>
  </w:num>
  <w:num w:numId="14">
    <w:abstractNumId w:val="6"/>
  </w:num>
  <w:num w:numId="15">
    <w:abstractNumId w:val="18"/>
  </w:num>
  <w:num w:numId="16">
    <w:abstractNumId w:val="20"/>
  </w:num>
  <w:num w:numId="17">
    <w:abstractNumId w:val="7"/>
  </w:num>
  <w:num w:numId="18">
    <w:abstractNumId w:val="25"/>
  </w:num>
  <w:num w:numId="19">
    <w:abstractNumId w:val="11"/>
  </w:num>
  <w:num w:numId="20">
    <w:abstractNumId w:val="1"/>
  </w:num>
  <w:num w:numId="21">
    <w:abstractNumId w:val="2"/>
  </w:num>
  <w:num w:numId="22">
    <w:abstractNumId w:val="24"/>
  </w:num>
  <w:num w:numId="23">
    <w:abstractNumId w:val="4"/>
  </w:num>
  <w:num w:numId="24">
    <w:abstractNumId w:val="13"/>
  </w:num>
  <w:num w:numId="25">
    <w:abstractNumId w:val="14"/>
  </w:num>
  <w:num w:numId="26">
    <w:abstractNumId w:val="1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71"/>
    <w:rsid w:val="00022DB0"/>
    <w:rsid w:val="0002571D"/>
    <w:rsid w:val="000300F1"/>
    <w:rsid w:val="00030C10"/>
    <w:rsid w:val="00044E8F"/>
    <w:rsid w:val="0004640A"/>
    <w:rsid w:val="000521F7"/>
    <w:rsid w:val="0005467A"/>
    <w:rsid w:val="00063A44"/>
    <w:rsid w:val="00066A3B"/>
    <w:rsid w:val="00072C30"/>
    <w:rsid w:val="0008384E"/>
    <w:rsid w:val="0008715E"/>
    <w:rsid w:val="000877B9"/>
    <w:rsid w:val="00092764"/>
    <w:rsid w:val="000937A7"/>
    <w:rsid w:val="000947D3"/>
    <w:rsid w:val="000B6644"/>
    <w:rsid w:val="000C1670"/>
    <w:rsid w:val="000C2BF5"/>
    <w:rsid w:val="000C67B2"/>
    <w:rsid w:val="000E2E88"/>
    <w:rsid w:val="000E2FA7"/>
    <w:rsid w:val="000E6E61"/>
    <w:rsid w:val="000F6827"/>
    <w:rsid w:val="00100095"/>
    <w:rsid w:val="00100ACF"/>
    <w:rsid w:val="00107884"/>
    <w:rsid w:val="001354C1"/>
    <w:rsid w:val="001473C0"/>
    <w:rsid w:val="001577DF"/>
    <w:rsid w:val="00164CBB"/>
    <w:rsid w:val="0018026C"/>
    <w:rsid w:val="00183181"/>
    <w:rsid w:val="001836DF"/>
    <w:rsid w:val="001854C7"/>
    <w:rsid w:val="001857B0"/>
    <w:rsid w:val="001905AC"/>
    <w:rsid w:val="00190830"/>
    <w:rsid w:val="00195C4D"/>
    <w:rsid w:val="001A0AD7"/>
    <w:rsid w:val="001A3ABF"/>
    <w:rsid w:val="001C7DEE"/>
    <w:rsid w:val="001D667A"/>
    <w:rsid w:val="001E2D08"/>
    <w:rsid w:val="001E4759"/>
    <w:rsid w:val="0021225A"/>
    <w:rsid w:val="00213E38"/>
    <w:rsid w:val="00216309"/>
    <w:rsid w:val="00223E1F"/>
    <w:rsid w:val="002365B4"/>
    <w:rsid w:val="002464CF"/>
    <w:rsid w:val="0024688F"/>
    <w:rsid w:val="002626D1"/>
    <w:rsid w:val="002633F5"/>
    <w:rsid w:val="00277E81"/>
    <w:rsid w:val="002815DD"/>
    <w:rsid w:val="002862A0"/>
    <w:rsid w:val="00294E9E"/>
    <w:rsid w:val="002A0F9B"/>
    <w:rsid w:val="002A1A2E"/>
    <w:rsid w:val="002C059E"/>
    <w:rsid w:val="002C3C72"/>
    <w:rsid w:val="002D0E56"/>
    <w:rsid w:val="002E7B9B"/>
    <w:rsid w:val="002F1CA6"/>
    <w:rsid w:val="002F549D"/>
    <w:rsid w:val="00330642"/>
    <w:rsid w:val="003335CC"/>
    <w:rsid w:val="00333C03"/>
    <w:rsid w:val="00334274"/>
    <w:rsid w:val="00342572"/>
    <w:rsid w:val="00347618"/>
    <w:rsid w:val="00347B24"/>
    <w:rsid w:val="003533A4"/>
    <w:rsid w:val="00354383"/>
    <w:rsid w:val="00370984"/>
    <w:rsid w:val="003728A0"/>
    <w:rsid w:val="003736F9"/>
    <w:rsid w:val="003748E4"/>
    <w:rsid w:val="00377E9A"/>
    <w:rsid w:val="003A6965"/>
    <w:rsid w:val="003B5CAF"/>
    <w:rsid w:val="003C7009"/>
    <w:rsid w:val="003D5C06"/>
    <w:rsid w:val="003D6293"/>
    <w:rsid w:val="003E2699"/>
    <w:rsid w:val="003E29DC"/>
    <w:rsid w:val="003F6E74"/>
    <w:rsid w:val="0040016E"/>
    <w:rsid w:val="004029DC"/>
    <w:rsid w:val="0041097E"/>
    <w:rsid w:val="00413C2C"/>
    <w:rsid w:val="00414993"/>
    <w:rsid w:val="00426361"/>
    <w:rsid w:val="00430182"/>
    <w:rsid w:val="004342D2"/>
    <w:rsid w:val="004376D1"/>
    <w:rsid w:val="00441ED2"/>
    <w:rsid w:val="00463CE6"/>
    <w:rsid w:val="00466A5E"/>
    <w:rsid w:val="00470532"/>
    <w:rsid w:val="00476A49"/>
    <w:rsid w:val="00487A09"/>
    <w:rsid w:val="004A28F5"/>
    <w:rsid w:val="004A3B9C"/>
    <w:rsid w:val="004A542F"/>
    <w:rsid w:val="004B57E2"/>
    <w:rsid w:val="004B71B6"/>
    <w:rsid w:val="004D24D1"/>
    <w:rsid w:val="004D4E9D"/>
    <w:rsid w:val="004E5F12"/>
    <w:rsid w:val="004F0C9D"/>
    <w:rsid w:val="00515558"/>
    <w:rsid w:val="00520325"/>
    <w:rsid w:val="00520E3D"/>
    <w:rsid w:val="005238FE"/>
    <w:rsid w:val="005256D1"/>
    <w:rsid w:val="00532910"/>
    <w:rsid w:val="005517B8"/>
    <w:rsid w:val="00557B31"/>
    <w:rsid w:val="00590661"/>
    <w:rsid w:val="005906AE"/>
    <w:rsid w:val="00590AD8"/>
    <w:rsid w:val="00593E81"/>
    <w:rsid w:val="005958B1"/>
    <w:rsid w:val="00597261"/>
    <w:rsid w:val="005B19BB"/>
    <w:rsid w:val="005B30A1"/>
    <w:rsid w:val="005C1353"/>
    <w:rsid w:val="005C3B0A"/>
    <w:rsid w:val="005D3CB0"/>
    <w:rsid w:val="005D440A"/>
    <w:rsid w:val="005E2204"/>
    <w:rsid w:val="005E3AA9"/>
    <w:rsid w:val="005E7EE2"/>
    <w:rsid w:val="005F1E68"/>
    <w:rsid w:val="00602CDD"/>
    <w:rsid w:val="00602E91"/>
    <w:rsid w:val="00615A9C"/>
    <w:rsid w:val="00620F44"/>
    <w:rsid w:val="00626086"/>
    <w:rsid w:val="00632AC4"/>
    <w:rsid w:val="00634AF3"/>
    <w:rsid w:val="0063725B"/>
    <w:rsid w:val="00666BA5"/>
    <w:rsid w:val="006724B7"/>
    <w:rsid w:val="0067275C"/>
    <w:rsid w:val="006807E5"/>
    <w:rsid w:val="00685575"/>
    <w:rsid w:val="00685758"/>
    <w:rsid w:val="006872FB"/>
    <w:rsid w:val="006A430E"/>
    <w:rsid w:val="006A7950"/>
    <w:rsid w:val="006B2D99"/>
    <w:rsid w:val="006B423B"/>
    <w:rsid w:val="006B520D"/>
    <w:rsid w:val="006B756E"/>
    <w:rsid w:val="006C495E"/>
    <w:rsid w:val="006D1BCA"/>
    <w:rsid w:val="006E239A"/>
    <w:rsid w:val="00706079"/>
    <w:rsid w:val="00743199"/>
    <w:rsid w:val="00745F4E"/>
    <w:rsid w:val="00752403"/>
    <w:rsid w:val="0075414B"/>
    <w:rsid w:val="007571FA"/>
    <w:rsid w:val="00766532"/>
    <w:rsid w:val="0078662A"/>
    <w:rsid w:val="00796305"/>
    <w:rsid w:val="007963AD"/>
    <w:rsid w:val="007A578B"/>
    <w:rsid w:val="007B1B8F"/>
    <w:rsid w:val="007C4F5E"/>
    <w:rsid w:val="007C67B5"/>
    <w:rsid w:val="007D0B7D"/>
    <w:rsid w:val="007D17AB"/>
    <w:rsid w:val="007D5302"/>
    <w:rsid w:val="007D58C4"/>
    <w:rsid w:val="007D611E"/>
    <w:rsid w:val="007D619D"/>
    <w:rsid w:val="007D6BFF"/>
    <w:rsid w:val="007D7F18"/>
    <w:rsid w:val="007F05DA"/>
    <w:rsid w:val="0080352B"/>
    <w:rsid w:val="00804080"/>
    <w:rsid w:val="00807FD7"/>
    <w:rsid w:val="00855171"/>
    <w:rsid w:val="008562FB"/>
    <w:rsid w:val="008567A7"/>
    <w:rsid w:val="0087245A"/>
    <w:rsid w:val="00873452"/>
    <w:rsid w:val="00873626"/>
    <w:rsid w:val="008A1A5E"/>
    <w:rsid w:val="008B4E93"/>
    <w:rsid w:val="008C02F0"/>
    <w:rsid w:val="008C2221"/>
    <w:rsid w:val="008C5DBD"/>
    <w:rsid w:val="008C63BF"/>
    <w:rsid w:val="008D1E13"/>
    <w:rsid w:val="008D7EF8"/>
    <w:rsid w:val="008E17DE"/>
    <w:rsid w:val="00917A6B"/>
    <w:rsid w:val="009222D5"/>
    <w:rsid w:val="00923C4A"/>
    <w:rsid w:val="00934144"/>
    <w:rsid w:val="00941022"/>
    <w:rsid w:val="00953E40"/>
    <w:rsid w:val="00956CF9"/>
    <w:rsid w:val="00962BC5"/>
    <w:rsid w:val="00967E48"/>
    <w:rsid w:val="009915D0"/>
    <w:rsid w:val="009928EA"/>
    <w:rsid w:val="009942B3"/>
    <w:rsid w:val="00995F0B"/>
    <w:rsid w:val="009A1279"/>
    <w:rsid w:val="009A4734"/>
    <w:rsid w:val="009A58FD"/>
    <w:rsid w:val="009B5714"/>
    <w:rsid w:val="009D28DD"/>
    <w:rsid w:val="009D7EE6"/>
    <w:rsid w:val="009E4B8B"/>
    <w:rsid w:val="009E735C"/>
    <w:rsid w:val="009E73EF"/>
    <w:rsid w:val="009F2C8B"/>
    <w:rsid w:val="00A01402"/>
    <w:rsid w:val="00A148F1"/>
    <w:rsid w:val="00A26541"/>
    <w:rsid w:val="00A47919"/>
    <w:rsid w:val="00A5141A"/>
    <w:rsid w:val="00A563EC"/>
    <w:rsid w:val="00A61AFD"/>
    <w:rsid w:val="00A70212"/>
    <w:rsid w:val="00A85852"/>
    <w:rsid w:val="00A85997"/>
    <w:rsid w:val="00A93B99"/>
    <w:rsid w:val="00A93C00"/>
    <w:rsid w:val="00AA45F7"/>
    <w:rsid w:val="00AA4ADE"/>
    <w:rsid w:val="00AB1C17"/>
    <w:rsid w:val="00AB2299"/>
    <w:rsid w:val="00AC7CB2"/>
    <w:rsid w:val="00AD747F"/>
    <w:rsid w:val="00AF26F2"/>
    <w:rsid w:val="00AF2C94"/>
    <w:rsid w:val="00AF37F5"/>
    <w:rsid w:val="00B0505F"/>
    <w:rsid w:val="00B10299"/>
    <w:rsid w:val="00B10949"/>
    <w:rsid w:val="00B10EE6"/>
    <w:rsid w:val="00B148B0"/>
    <w:rsid w:val="00B24446"/>
    <w:rsid w:val="00B26F39"/>
    <w:rsid w:val="00B37508"/>
    <w:rsid w:val="00B378F1"/>
    <w:rsid w:val="00B51C01"/>
    <w:rsid w:val="00B71667"/>
    <w:rsid w:val="00B771F7"/>
    <w:rsid w:val="00B94FDA"/>
    <w:rsid w:val="00B95BFA"/>
    <w:rsid w:val="00BB17A6"/>
    <w:rsid w:val="00BC393B"/>
    <w:rsid w:val="00BD12B2"/>
    <w:rsid w:val="00BD2A57"/>
    <w:rsid w:val="00BE5DDB"/>
    <w:rsid w:val="00BF2863"/>
    <w:rsid w:val="00BF6162"/>
    <w:rsid w:val="00C00793"/>
    <w:rsid w:val="00C04CB2"/>
    <w:rsid w:val="00C200B3"/>
    <w:rsid w:val="00C21DB3"/>
    <w:rsid w:val="00C23F28"/>
    <w:rsid w:val="00C27279"/>
    <w:rsid w:val="00C4051A"/>
    <w:rsid w:val="00C533B7"/>
    <w:rsid w:val="00C550FF"/>
    <w:rsid w:val="00C7263D"/>
    <w:rsid w:val="00C8182B"/>
    <w:rsid w:val="00C82DDA"/>
    <w:rsid w:val="00C83134"/>
    <w:rsid w:val="00C84735"/>
    <w:rsid w:val="00CC5830"/>
    <w:rsid w:val="00CD0791"/>
    <w:rsid w:val="00CE011A"/>
    <w:rsid w:val="00CF4E0E"/>
    <w:rsid w:val="00D11903"/>
    <w:rsid w:val="00D20E5B"/>
    <w:rsid w:val="00D272D0"/>
    <w:rsid w:val="00D30088"/>
    <w:rsid w:val="00D42A7D"/>
    <w:rsid w:val="00D520EF"/>
    <w:rsid w:val="00D822F3"/>
    <w:rsid w:val="00DA13F1"/>
    <w:rsid w:val="00DA20D7"/>
    <w:rsid w:val="00DB6968"/>
    <w:rsid w:val="00DB73C5"/>
    <w:rsid w:val="00DB7EBE"/>
    <w:rsid w:val="00DD0B8A"/>
    <w:rsid w:val="00DD168E"/>
    <w:rsid w:val="00DD650E"/>
    <w:rsid w:val="00DE52E2"/>
    <w:rsid w:val="00DF256B"/>
    <w:rsid w:val="00DF7C1C"/>
    <w:rsid w:val="00E05B9F"/>
    <w:rsid w:val="00E220E8"/>
    <w:rsid w:val="00E3199B"/>
    <w:rsid w:val="00E42282"/>
    <w:rsid w:val="00E4490E"/>
    <w:rsid w:val="00E474F8"/>
    <w:rsid w:val="00E622E5"/>
    <w:rsid w:val="00E641A1"/>
    <w:rsid w:val="00E648CA"/>
    <w:rsid w:val="00E71B90"/>
    <w:rsid w:val="00E725DE"/>
    <w:rsid w:val="00E750DC"/>
    <w:rsid w:val="00E75404"/>
    <w:rsid w:val="00EA02B9"/>
    <w:rsid w:val="00EB081C"/>
    <w:rsid w:val="00EB23EA"/>
    <w:rsid w:val="00EB6FBC"/>
    <w:rsid w:val="00ED0B07"/>
    <w:rsid w:val="00ED155C"/>
    <w:rsid w:val="00ED2754"/>
    <w:rsid w:val="00ED4175"/>
    <w:rsid w:val="00EE28E1"/>
    <w:rsid w:val="00EE4649"/>
    <w:rsid w:val="00F05F0E"/>
    <w:rsid w:val="00F31F8F"/>
    <w:rsid w:val="00F35347"/>
    <w:rsid w:val="00F4570B"/>
    <w:rsid w:val="00F66656"/>
    <w:rsid w:val="00F66D2D"/>
    <w:rsid w:val="00F8457F"/>
    <w:rsid w:val="00F84FBC"/>
    <w:rsid w:val="00F91FEC"/>
    <w:rsid w:val="00F929A1"/>
    <w:rsid w:val="00FA2C05"/>
    <w:rsid w:val="00FA2E40"/>
    <w:rsid w:val="00FC799D"/>
    <w:rsid w:val="00FD2CAF"/>
    <w:rsid w:val="00FE0AED"/>
    <w:rsid w:val="00FE579D"/>
    <w:rsid w:val="00FF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436553-BEEF-4369-BB75-E97F0507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CC"/>
    <w:pPr>
      <w:jc w:val="both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3335CC"/>
    <w:pPr>
      <w:keepNext/>
      <w:spacing w:before="180"/>
      <w:ind w:right="-129"/>
      <w:jc w:val="left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3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35CC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3335CC"/>
    <w:pPr>
      <w:keepLines/>
      <w:spacing w:before="120" w:after="60"/>
      <w:ind w:left="709" w:hanging="709"/>
    </w:pPr>
  </w:style>
  <w:style w:type="paragraph" w:customStyle="1" w:styleId="BulletDotPoint">
    <w:name w:val="Bullet Dot Point"/>
    <w:basedOn w:val="Paragraph"/>
    <w:rsid w:val="003335CC"/>
    <w:pPr>
      <w:spacing w:before="60" w:after="0"/>
      <w:ind w:left="993" w:hanging="284"/>
    </w:pPr>
  </w:style>
  <w:style w:type="character" w:styleId="PageNumber">
    <w:name w:val="page number"/>
    <w:basedOn w:val="DefaultParagraphFont"/>
    <w:rsid w:val="003335CC"/>
  </w:style>
  <w:style w:type="paragraph" w:styleId="BalloonText">
    <w:name w:val="Balloon Text"/>
    <w:basedOn w:val="Normal"/>
    <w:semiHidden/>
    <w:rsid w:val="00F66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PLAN</vt:lpstr>
    </vt:vector>
  </TitlesOfParts>
  <Company>PT. SUCOFINDO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</dc:title>
  <dc:subject>Audit Plan Proforma</dc:subject>
  <dc:creator>YH</dc:creator>
  <cp:lastModifiedBy>Ridha De Fitra</cp:lastModifiedBy>
  <cp:revision>3</cp:revision>
  <cp:lastPrinted>2008-12-11T06:15:00Z</cp:lastPrinted>
  <dcterms:created xsi:type="dcterms:W3CDTF">2017-09-06T23:36:00Z</dcterms:created>
  <dcterms:modified xsi:type="dcterms:W3CDTF">2017-09-13T02:25:00Z</dcterms:modified>
</cp:coreProperties>
</file>